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EE7E" w14:textId="4A158B8B" w:rsidR="00323999" w:rsidRPr="001D7295" w:rsidRDefault="00115A75">
      <w:pPr>
        <w:rPr>
          <w:rFonts w:ascii="Century Gothic" w:hAnsi="Century Gothic"/>
          <w:sz w:val="24"/>
          <w:szCs w:val="24"/>
        </w:rPr>
      </w:pPr>
      <w:r w:rsidRPr="005668B2">
        <w:rPr>
          <w:rFonts w:ascii="Century Gothic" w:hAnsi="Century Gothic"/>
          <w:b/>
          <w:bCs/>
          <w:sz w:val="24"/>
          <w:szCs w:val="24"/>
          <w:u w:val="single"/>
        </w:rPr>
        <w:t>Job Title:</w:t>
      </w:r>
      <w:r w:rsidRPr="001D7295">
        <w:rPr>
          <w:rFonts w:ascii="Century Gothic" w:hAnsi="Century Gothic"/>
          <w:sz w:val="24"/>
          <w:szCs w:val="24"/>
        </w:rPr>
        <w:t xml:space="preserve"> Counter Person</w:t>
      </w:r>
    </w:p>
    <w:p w14:paraId="45CE3295" w14:textId="77777777" w:rsidR="001D7295" w:rsidRPr="005668B2" w:rsidRDefault="00115A75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/>
          <w:b/>
          <w:bCs/>
          <w:sz w:val="24"/>
          <w:szCs w:val="24"/>
          <w:u w:val="single"/>
        </w:rPr>
        <w:t>Job Description:</w:t>
      </w:r>
      <w:r w:rsidRPr="005668B2">
        <w:rPr>
          <w:rFonts w:ascii="Century Gothic" w:hAnsi="Century Gothic"/>
          <w:b/>
          <w:bCs/>
          <w:sz w:val="24"/>
          <w:szCs w:val="24"/>
        </w:rPr>
        <w:t xml:space="preserve">  </w:t>
      </w: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shd w:val="clear" w:color="auto" w:fill="FFFFFF"/>
        </w:rPr>
        <w:t> </w:t>
      </w:r>
    </w:p>
    <w:p w14:paraId="13561416" w14:textId="1FCC6737" w:rsidR="00115A75" w:rsidRDefault="00115A7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Ensure that patrons have an enjoyable dining experience by providing quality customer service.</w:t>
      </w:r>
      <w:r w:rsidR="001D7295"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As a counter person you will work in the front of the business taking orders, serving food and drinks, answering phones, and removing dinnerware from the table in a timely manner. We will provide you with the ample materials to develop the necessary knowledge and confidence in relation to service techniques and menu knowledge. </w:t>
      </w:r>
    </w:p>
    <w:p w14:paraId="48D2019E" w14:textId="392CBD39" w:rsidR="001D7295" w:rsidRPr="005668B2" w:rsidRDefault="001D7295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Desired Skills:</w:t>
      </w:r>
    </w:p>
    <w:p w14:paraId="7A47FDE1" w14:textId="34B1F394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-Customer Service Skills</w:t>
      </w:r>
    </w:p>
    <w:p w14:paraId="3AE6026C" w14:textId="6ABF1B94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-Cashiering Skills</w:t>
      </w:r>
    </w:p>
    <w:p w14:paraId="4091F686" w14:textId="459BBDFF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-Memorization</w:t>
      </w:r>
    </w:p>
    <w:p w14:paraId="02D4B19D" w14:textId="269916AB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-Conflict Management Skills </w:t>
      </w:r>
    </w:p>
    <w:p w14:paraId="25810929" w14:textId="68B7CAE3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-Communications Skills</w:t>
      </w:r>
    </w:p>
    <w:p w14:paraId="6DEF4ACB" w14:textId="41BEAE02" w:rsidR="001D7295" w:rsidRPr="005668B2" w:rsidRDefault="001D7295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Responsibilities:</w:t>
      </w:r>
    </w:p>
    <w:p w14:paraId="4B264B8E" w14:textId="4B3DD63B" w:rsidR="001D7295" w:rsidRDefault="001D7295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Essential job duties of a Counter Person are greeting customers, answering to inquiries, keeping the counter clean and organized, taking phone calls, </w:t>
      </w:r>
      <w:r w:rsidR="0058710A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serving food</w:t>
      </w:r>
      <w:r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, collecting payments, helping </w:t>
      </w:r>
      <w:r w:rsidR="0058710A"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staff</w:t>
      </w:r>
      <w:r w:rsidR="0058710A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members</w:t>
      </w:r>
      <w:r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, </w:t>
      </w:r>
      <w:r w:rsidR="0058710A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and </w:t>
      </w:r>
      <w:r w:rsidRPr="001D7295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stocking</w:t>
      </w:r>
      <w:r w:rsidR="0058710A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.</w:t>
      </w:r>
    </w:p>
    <w:p w14:paraId="1E5077F7" w14:textId="2F49850A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Job Location:</w:t>
      </w:r>
    </w:p>
    <w:p w14:paraId="32819A10" w14:textId="35D5F562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Trios Glenside-402 N Easton Rd, Glenside, PA 19038</w:t>
      </w:r>
    </w:p>
    <w:p w14:paraId="0C99C0C3" w14:textId="6C3386B1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Trios Elkins Park- 939 Township Line Rd, Elkins Park, PA 19027</w:t>
      </w:r>
    </w:p>
    <w:p w14:paraId="79928DAA" w14:textId="4A649FD9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Start Date:</w:t>
      </w:r>
    </w:p>
    <w:p w14:paraId="11552F77" w14:textId="62BBDD55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Immediately </w:t>
      </w:r>
    </w:p>
    <w:p w14:paraId="5C26F658" w14:textId="554D14F5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Availability:</w:t>
      </w:r>
    </w:p>
    <w:p w14:paraId="2291AE3E" w14:textId="59948BD0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Monday-Thursday 10:30am-4pm, 4pm-9pm</w:t>
      </w:r>
    </w:p>
    <w:p w14:paraId="32C482C1" w14:textId="1E9435C2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Friday-Saturday 10:30am-4pm, 4pm-10pm</w:t>
      </w:r>
    </w:p>
    <w:p w14:paraId="36DF0501" w14:textId="77FA6260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Sunday 11:30am-4pm, 4pm-9pm</w:t>
      </w:r>
    </w:p>
    <w:p w14:paraId="5B9CFE2A" w14:textId="0E7784DF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Pay Rate:</w:t>
      </w:r>
    </w:p>
    <w:p w14:paraId="1A310AD9" w14:textId="5B777DCB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$7.25-$11</w:t>
      </w:r>
    </w:p>
    <w:p w14:paraId="359541A2" w14:textId="77777777" w:rsidR="005668B2" w:rsidRDefault="005668B2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</w:p>
    <w:p w14:paraId="1221A90B" w14:textId="3786486D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lastRenderedPageBreak/>
        <w:t>Contact Name:</w:t>
      </w:r>
    </w:p>
    <w:p w14:paraId="6CA375AA" w14:textId="23302AF5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Jennifer Lehrman</w:t>
      </w:r>
    </w:p>
    <w:p w14:paraId="09ECC390" w14:textId="5E6ABEE5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Email </w:t>
      </w:r>
      <w:hyperlink r:id="rId4" w:history="1">
        <w:r w:rsidRPr="007702FC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jenny@triostomatopie.com</w:t>
        </w:r>
      </w:hyperlink>
    </w:p>
    <w:p w14:paraId="3AA10639" w14:textId="413BD4B4" w:rsidR="0058710A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Phone 215-277-1254</w:t>
      </w:r>
    </w:p>
    <w:p w14:paraId="7F096726" w14:textId="20A1AA0A" w:rsidR="0058710A" w:rsidRPr="005668B2" w:rsidRDefault="0058710A">
      <w:pPr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</w:pPr>
      <w:r w:rsidRPr="005668B2">
        <w:rPr>
          <w:rFonts w:ascii="Century Gothic" w:hAnsi="Century Gothic" w:cs="Arial"/>
          <w:b/>
          <w:bCs/>
          <w:color w:val="181717"/>
          <w:sz w:val="24"/>
          <w:szCs w:val="24"/>
          <w:u w:val="single"/>
          <w:shd w:val="clear" w:color="auto" w:fill="FFFFFF"/>
        </w:rPr>
        <w:t>How to Apply:</w:t>
      </w:r>
    </w:p>
    <w:p w14:paraId="4A926A32" w14:textId="552B5155" w:rsidR="001D2DC3" w:rsidRPr="001D7295" w:rsidRDefault="0058710A">
      <w:pP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Apply in store</w:t>
      </w:r>
      <w:r w:rsidR="001D2DC3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 xml:space="preserve"> or email </w:t>
      </w:r>
      <w:bookmarkStart w:id="0" w:name="_GoBack"/>
      <w:bookmarkEnd w:id="0"/>
      <w:r w:rsidR="001D2DC3">
        <w:rPr>
          <w:rFonts w:ascii="Century Gothic" w:hAnsi="Century Gothic" w:cs="Arial"/>
          <w:color w:val="181717"/>
          <w:sz w:val="24"/>
          <w:szCs w:val="24"/>
          <w:shd w:val="clear" w:color="auto" w:fill="FFFFFF"/>
        </w:rPr>
        <w:t>jenny@triostomatopie.com</w:t>
      </w:r>
    </w:p>
    <w:sectPr w:rsidR="001D2DC3" w:rsidRPr="001D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75"/>
    <w:rsid w:val="00115A75"/>
    <w:rsid w:val="001D2DC3"/>
    <w:rsid w:val="001D7295"/>
    <w:rsid w:val="005668B2"/>
    <w:rsid w:val="0058710A"/>
    <w:rsid w:val="00805244"/>
    <w:rsid w:val="00A82CB8"/>
    <w:rsid w:val="00A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D67B"/>
  <w15:chartTrackingRefBased/>
  <w15:docId w15:val="{1EAF30D1-2855-419C-8420-DCB2850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@triostomatop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Lehrman</dc:creator>
  <cp:keywords/>
  <dc:description/>
  <cp:lastModifiedBy>Jennifer Lehrman</cp:lastModifiedBy>
  <cp:revision>3</cp:revision>
  <dcterms:created xsi:type="dcterms:W3CDTF">2019-09-25T02:04:00Z</dcterms:created>
  <dcterms:modified xsi:type="dcterms:W3CDTF">2019-09-25T14:52:00Z</dcterms:modified>
</cp:coreProperties>
</file>